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372A" w:rsidRPr="004B372A" w:rsidRDefault="00670ED9" w:rsidP="004B5726">
      <w:pPr>
        <w:pStyle w:val="Titel"/>
        <w:spacing w:before="120" w:after="120"/>
        <w:contextualSpacing w:val="0"/>
        <w:rPr>
          <w:rFonts w:eastAsia="Times New Roman"/>
          <w:lang w:eastAsia="de-DE"/>
        </w:rPr>
      </w:pPr>
      <w:r>
        <w:rPr>
          <w:rFonts w:eastAsia="Times New Roman"/>
          <w:lang w:eastAsia="de-DE"/>
        </w:rPr>
        <w:t>Entscheidungsb</w:t>
      </w:r>
      <w:r w:rsidR="007B307B">
        <w:rPr>
          <w:rFonts w:eastAsia="Times New Roman"/>
          <w:lang w:eastAsia="de-DE"/>
        </w:rPr>
        <w:t xml:space="preserve">aum </w:t>
      </w:r>
      <w:r w:rsidR="00E44036">
        <w:rPr>
          <w:rFonts w:eastAsia="Times New Roman"/>
          <w:lang w:eastAsia="de-DE"/>
        </w:rPr>
        <w:t>optimieren</w:t>
      </w:r>
    </w:p>
    <w:p w:rsidR="00F37B71" w:rsidRDefault="00F37B71" w:rsidP="004B5726">
      <w:pPr>
        <w:spacing w:before="120" w:after="120" w:line="240" w:lineRule="auto"/>
        <w:rPr>
          <w:rFonts w:ascii="Times New Roman" w:eastAsia="Times New Roman" w:hAnsi="Times New Roman" w:cs="Times New Roman"/>
          <w:lang w:eastAsia="de-DE"/>
        </w:rPr>
      </w:pPr>
      <w:r w:rsidRPr="00F37B71">
        <w:rPr>
          <w:rFonts w:ascii="Times New Roman" w:eastAsia="Times New Roman" w:hAnsi="Times New Roman" w:cs="Times New Roman"/>
          <w:b/>
          <w:lang w:eastAsia="de-DE"/>
        </w:rPr>
        <w:t>Ziel:</w:t>
      </w:r>
      <w:r>
        <w:rPr>
          <w:rFonts w:ascii="Times New Roman" w:eastAsia="Times New Roman" w:hAnsi="Times New Roman" w:cs="Times New Roman"/>
          <w:lang w:eastAsia="de-DE"/>
        </w:rPr>
        <w:t xml:space="preserve"> </w:t>
      </w:r>
      <w:r w:rsidR="0090213D">
        <w:rPr>
          <w:rFonts w:ascii="Times New Roman" w:eastAsia="Times New Roman" w:hAnsi="Times New Roman" w:cs="Times New Roman"/>
          <w:lang w:eastAsia="de-DE"/>
        </w:rPr>
        <w:t>Entscheidungsb</w:t>
      </w:r>
      <w:r w:rsidR="00C353FB">
        <w:rPr>
          <w:rFonts w:ascii="Times New Roman" w:eastAsia="Times New Roman" w:hAnsi="Times New Roman" w:cs="Times New Roman"/>
          <w:lang w:eastAsia="de-DE"/>
        </w:rPr>
        <w:t>äu</w:t>
      </w:r>
      <w:r w:rsidR="0090213D">
        <w:rPr>
          <w:rFonts w:ascii="Times New Roman" w:eastAsia="Times New Roman" w:hAnsi="Times New Roman" w:cs="Times New Roman"/>
          <w:lang w:eastAsia="de-DE"/>
        </w:rPr>
        <w:t>m</w:t>
      </w:r>
      <w:r w:rsidR="00C353FB">
        <w:rPr>
          <w:rFonts w:ascii="Times New Roman" w:eastAsia="Times New Roman" w:hAnsi="Times New Roman" w:cs="Times New Roman"/>
          <w:lang w:eastAsia="de-DE"/>
        </w:rPr>
        <w:t>e</w:t>
      </w:r>
      <w:r w:rsidR="0090213D">
        <w:rPr>
          <w:rFonts w:ascii="Times New Roman" w:eastAsia="Times New Roman" w:hAnsi="Times New Roman" w:cs="Times New Roman"/>
          <w:lang w:eastAsia="de-DE"/>
        </w:rPr>
        <w:t xml:space="preserve"> mit neuen Daten Testen um herauszufinden wie </w:t>
      </w:r>
      <w:r w:rsidR="00C353FB">
        <w:rPr>
          <w:rFonts w:ascii="Times New Roman" w:eastAsia="Times New Roman" w:hAnsi="Times New Roman" w:cs="Times New Roman"/>
          <w:lang w:eastAsia="de-DE"/>
        </w:rPr>
        <w:t>gut sie</w:t>
      </w:r>
      <w:r w:rsidR="0090213D">
        <w:rPr>
          <w:rFonts w:ascii="Times New Roman" w:eastAsia="Times New Roman" w:hAnsi="Times New Roman" w:cs="Times New Roman"/>
          <w:lang w:eastAsia="de-DE"/>
        </w:rPr>
        <w:t xml:space="preserve"> funktionier</w:t>
      </w:r>
      <w:r w:rsidR="00C353FB">
        <w:rPr>
          <w:rFonts w:ascii="Times New Roman" w:eastAsia="Times New Roman" w:hAnsi="Times New Roman" w:cs="Times New Roman"/>
          <w:lang w:eastAsia="de-DE"/>
        </w:rPr>
        <w:t>en</w:t>
      </w:r>
    </w:p>
    <w:p w:rsidR="00E44036" w:rsidRDefault="00E44036" w:rsidP="00C353FB">
      <w:pPr>
        <w:spacing w:after="0" w:line="240" w:lineRule="auto"/>
        <w:rPr>
          <w:rFonts w:ascii="Times New Roman" w:eastAsia="Times New Roman" w:hAnsi="Times New Roman" w:cs="Times New Roman"/>
          <w:lang w:eastAsia="de-DE"/>
        </w:rPr>
      </w:pPr>
    </w:p>
    <w:p w:rsidR="00170802" w:rsidRDefault="00C353FB" w:rsidP="00E44036">
      <w:pPr>
        <w:spacing w:after="0" w:line="240" w:lineRule="auto"/>
        <w:jc w:val="center"/>
        <w:rPr>
          <w:rFonts w:ascii="Times New Roman" w:eastAsia="Times New Roman" w:hAnsi="Times New Roman" w:cs="Times New Roman"/>
          <w:lang w:eastAsia="de-DE"/>
        </w:rPr>
      </w:pPr>
      <w:r w:rsidRPr="00C353FB">
        <w:rPr>
          <w:rFonts w:ascii="Times New Roman" w:eastAsia="Times New Roman" w:hAnsi="Times New Roman" w:cs="Times New Roman"/>
          <w:noProof/>
          <w:lang w:eastAsia="de-DE"/>
        </w:rPr>
        <w:drawing>
          <wp:inline distT="0" distB="0" distL="0" distR="0" wp14:anchorId="20B4CD94" wp14:editId="4116C6F4">
            <wp:extent cx="4873189" cy="2371060"/>
            <wp:effectExtent l="0" t="0" r="3810" b="0"/>
            <wp:docPr id="7" name="Grafik 6">
              <a:extLst xmlns:a="http://schemas.openxmlformats.org/drawingml/2006/main">
                <a:ext uri="{FF2B5EF4-FFF2-40B4-BE49-F238E27FC236}">
                  <a16:creationId xmlns:a16="http://schemas.microsoft.com/office/drawing/2014/main" id="{ABE3E5C2-1BE1-4200-91C9-13603F4E6F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ABE3E5C2-1BE1-4200-91C9-13603F4E6F12}"/>
                        </a:ext>
                      </a:extLst>
                    </pic:cNvPr>
                    <pic:cNvPicPr>
                      <a:picLocks noChangeAspect="1"/>
                    </pic:cNvPicPr>
                  </pic:nvPicPr>
                  <pic:blipFill>
                    <a:blip r:embed="rId7"/>
                    <a:stretch>
                      <a:fillRect/>
                    </a:stretch>
                  </pic:blipFill>
                  <pic:spPr>
                    <a:xfrm>
                      <a:off x="0" y="0"/>
                      <a:ext cx="5075116" cy="2469308"/>
                    </a:xfrm>
                    <a:prstGeom prst="rect">
                      <a:avLst/>
                    </a:prstGeom>
                  </pic:spPr>
                </pic:pic>
              </a:graphicData>
            </a:graphic>
          </wp:inline>
        </w:drawing>
      </w:r>
    </w:p>
    <w:p w:rsidR="00110C45" w:rsidRPr="00170802" w:rsidRDefault="00110C45" w:rsidP="00E44036">
      <w:pPr>
        <w:spacing w:after="0" w:line="240" w:lineRule="auto"/>
        <w:jc w:val="center"/>
        <w:rPr>
          <w:rFonts w:ascii="Times New Roman" w:eastAsia="Times New Roman" w:hAnsi="Times New Roman" w:cs="Times New Roman"/>
          <w:lang w:eastAsia="de-DE"/>
        </w:rPr>
      </w:pPr>
    </w:p>
    <w:p w:rsidR="00FD5C4B" w:rsidRPr="007B307B" w:rsidRDefault="00FD5C4B" w:rsidP="00FD5C4B">
      <w:pPr>
        <w:spacing w:after="0" w:line="240" w:lineRule="auto"/>
        <w:jc w:val="both"/>
        <w:rPr>
          <w:rFonts w:ascii="Times New Roman" w:eastAsia="Times New Roman" w:hAnsi="Times New Roman" w:cs="Times New Roman"/>
          <w:lang w:eastAsia="de-DE"/>
        </w:rPr>
      </w:pPr>
      <w:r w:rsidRPr="007B307B">
        <w:rPr>
          <w:rFonts w:ascii="Times New Roman" w:eastAsia="Times New Roman" w:hAnsi="Times New Roman" w:cs="Times New Roman"/>
          <w:lang w:eastAsia="de-DE"/>
        </w:rPr>
        <w:t xml:space="preserve">Link </w:t>
      </w:r>
      <w:r>
        <w:rPr>
          <w:rFonts w:ascii="Times New Roman" w:eastAsia="Times New Roman" w:hAnsi="Times New Roman" w:cs="Times New Roman"/>
          <w:lang w:eastAsia="de-DE"/>
        </w:rPr>
        <w:t>–</w:t>
      </w:r>
      <w:r w:rsidRPr="007B307B">
        <w:rPr>
          <w:rFonts w:ascii="Times New Roman" w:eastAsia="Times New Roman" w:hAnsi="Times New Roman" w:cs="Times New Roman"/>
          <w:lang w:eastAsia="de-DE"/>
        </w:rPr>
        <w:t xml:space="preserve"> groß</w:t>
      </w:r>
      <w:r>
        <w:rPr>
          <w:rFonts w:ascii="Times New Roman" w:eastAsia="Times New Roman" w:hAnsi="Times New Roman" w:cs="Times New Roman"/>
          <w:lang w:eastAsia="de-DE"/>
        </w:rPr>
        <w:t>er Baum</w:t>
      </w:r>
      <w:r w:rsidRPr="007B307B">
        <w:rPr>
          <w:rFonts w:ascii="Times New Roman" w:eastAsia="Times New Roman" w:hAnsi="Times New Roman" w:cs="Times New Roman"/>
          <w:lang w:eastAsia="de-DE"/>
        </w:rPr>
        <w:t xml:space="preserve">: </w:t>
      </w:r>
      <w:hyperlink r:id="rId8" w:history="1">
        <w:r w:rsidRPr="007B307B">
          <w:rPr>
            <w:rStyle w:val="Hyperlink"/>
            <w:rFonts w:ascii="Times New Roman" w:eastAsia="Times New Roman" w:hAnsi="Times New Roman" w:cs="Times New Roman"/>
            <w:lang w:eastAsia="de-DE"/>
          </w:rPr>
          <w:t>https://tinyurl.com/BaumGross</w:t>
        </w:r>
      </w:hyperlink>
    </w:p>
    <w:p w:rsidR="00D243A4" w:rsidRDefault="00D243A4" w:rsidP="00193466">
      <w:pPr>
        <w:pStyle w:val="Listenabsatz"/>
        <w:spacing w:after="0" w:line="240" w:lineRule="auto"/>
        <w:ind w:left="1068"/>
        <w:jc w:val="both"/>
        <w:rPr>
          <w:rFonts w:ascii="Times New Roman" w:eastAsia="Times New Roman" w:hAnsi="Times New Roman" w:cs="Times New Roman"/>
          <w:lang w:eastAsia="de-DE"/>
        </w:rPr>
      </w:pPr>
    </w:p>
    <w:p w:rsidR="00FD5C4B" w:rsidRPr="00FD5C4B" w:rsidRDefault="00FD5C4B" w:rsidP="00FD5C4B">
      <w:pPr>
        <w:pStyle w:val="Listenabsatz"/>
        <w:numPr>
          <w:ilvl w:val="0"/>
          <w:numId w:val="14"/>
        </w:numPr>
        <w:spacing w:after="0" w:line="240" w:lineRule="auto"/>
        <w:jc w:val="both"/>
        <w:rPr>
          <w:rFonts w:ascii="Times New Roman" w:eastAsia="Times New Roman" w:hAnsi="Times New Roman" w:cs="Times New Roman"/>
          <w:lang w:eastAsia="de-DE"/>
        </w:rPr>
      </w:pPr>
      <w:r>
        <w:rPr>
          <w:rFonts w:ascii="Times New Roman" w:eastAsia="Times New Roman" w:hAnsi="Times New Roman" w:cs="Times New Roman"/>
          <w:lang w:eastAsia="de-DE"/>
        </w:rPr>
        <w:t>Wähle die Testdaten in CODAP aus und prüfe, welche Datensplits am Ende des Entscheidungsbaums nicht zu den Testdaten passen. Entferne die entsprechenden Datensplits am Ende des Baums, sodass dieser kleiner wird.</w:t>
      </w:r>
      <w:bookmarkStart w:id="0" w:name="_GoBack"/>
      <w:bookmarkEnd w:id="0"/>
    </w:p>
    <w:p w:rsidR="00FD5C4B" w:rsidRDefault="00FD5C4B" w:rsidP="00FD5C4B">
      <w:pPr>
        <w:pStyle w:val="Listenabsatz"/>
        <w:spacing w:after="0" w:line="240" w:lineRule="auto"/>
        <w:ind w:left="360"/>
        <w:jc w:val="both"/>
        <w:rPr>
          <w:rFonts w:ascii="Times New Roman" w:eastAsia="Times New Roman" w:hAnsi="Times New Roman" w:cs="Times New Roman"/>
          <w:lang w:eastAsia="de-DE"/>
        </w:rPr>
      </w:pPr>
    </w:p>
    <w:p w:rsidR="00FD5C4B" w:rsidRDefault="00FD5C4B" w:rsidP="00FD5C4B">
      <w:pPr>
        <w:pStyle w:val="Listenabsatz"/>
        <w:numPr>
          <w:ilvl w:val="0"/>
          <w:numId w:val="14"/>
        </w:numPr>
        <w:spacing w:after="0" w:line="240" w:lineRule="auto"/>
        <w:jc w:val="both"/>
        <w:rPr>
          <w:rFonts w:ascii="Times New Roman" w:eastAsia="Times New Roman" w:hAnsi="Times New Roman" w:cs="Times New Roman"/>
          <w:lang w:eastAsia="de-DE"/>
        </w:rPr>
      </w:pPr>
      <w:r>
        <w:rPr>
          <w:rFonts w:ascii="Times New Roman" w:eastAsia="Times New Roman" w:hAnsi="Times New Roman" w:cs="Times New Roman"/>
          <w:lang w:eastAsia="de-DE"/>
        </w:rPr>
        <w:t>D</w:t>
      </w:r>
      <w:r>
        <w:rPr>
          <w:rFonts w:ascii="Times New Roman" w:eastAsia="Times New Roman" w:hAnsi="Times New Roman" w:cs="Times New Roman"/>
          <w:lang w:eastAsia="de-DE"/>
        </w:rPr>
        <w:t xml:space="preserve">okumentiere die Trefferübersicht </w:t>
      </w:r>
      <w:r>
        <w:rPr>
          <w:rFonts w:ascii="Times New Roman" w:eastAsia="Times New Roman" w:hAnsi="Times New Roman" w:cs="Times New Roman"/>
          <w:lang w:eastAsia="de-DE"/>
        </w:rPr>
        <w:t>des optimierten Entscheidungsbaums</w:t>
      </w:r>
      <w:r>
        <w:rPr>
          <w:rFonts w:ascii="Times New Roman" w:eastAsia="Times New Roman" w:hAnsi="Times New Roman" w:cs="Times New Roman"/>
          <w:lang w:eastAsia="de-DE"/>
        </w:rPr>
        <w:t>.</w:t>
      </w:r>
    </w:p>
    <w:p w:rsidR="00FF07A6" w:rsidRPr="007B307B" w:rsidRDefault="00FF07A6" w:rsidP="00FF07A6">
      <w:pPr>
        <w:spacing w:after="0" w:line="240" w:lineRule="auto"/>
        <w:jc w:val="both"/>
        <w:rPr>
          <w:rFonts w:ascii="Times New Roman" w:eastAsia="Times New Roman" w:hAnsi="Times New Roman" w:cs="Times New Roman"/>
          <w:lang w:eastAsia="de-DE"/>
        </w:rPr>
      </w:pPr>
    </w:p>
    <w:tbl>
      <w:tblPr>
        <w:tblStyle w:val="Tabellenraster"/>
        <w:tblW w:w="0" w:type="auto"/>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62"/>
        <w:gridCol w:w="4463"/>
      </w:tblGrid>
      <w:tr w:rsidR="00FF07A6" w:rsidTr="00687E8B">
        <w:trPr>
          <w:trHeight w:val="253"/>
        </w:trPr>
        <w:tc>
          <w:tcPr>
            <w:tcW w:w="4462" w:type="dxa"/>
          </w:tcPr>
          <w:p w:rsidR="00FF07A6" w:rsidRDefault="00FF07A6" w:rsidP="00687E8B">
            <w:pPr>
              <w:pStyle w:val="Listenabsatz"/>
              <w:ind w:left="0"/>
              <w:rPr>
                <w:rFonts w:ascii="Times New Roman" w:eastAsia="Times New Roman" w:hAnsi="Times New Roman" w:cs="Times New Roman"/>
                <w:lang w:eastAsia="de-DE"/>
              </w:rPr>
            </w:pPr>
            <w:r>
              <w:rPr>
                <w:rFonts w:ascii="Times New Roman" w:eastAsia="Times New Roman" w:hAnsi="Times New Roman" w:cs="Times New Roman"/>
                <w:lang w:eastAsia="de-DE"/>
              </w:rPr>
              <w:t>Trainingsdaten</w:t>
            </w:r>
            <w:r>
              <w:rPr>
                <w:noProof/>
              </w:rPr>
              <w:drawing>
                <wp:inline distT="0" distB="0" distL="0" distR="0" wp14:anchorId="16EF9192" wp14:editId="7FB05DE9">
                  <wp:extent cx="2626444" cy="911381"/>
                  <wp:effectExtent l="0" t="0" r="2540"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2590" cy="951684"/>
                          </a:xfrm>
                          <a:prstGeom prst="rect">
                            <a:avLst/>
                          </a:prstGeom>
                        </pic:spPr>
                      </pic:pic>
                    </a:graphicData>
                  </a:graphic>
                </wp:inline>
              </w:drawing>
            </w:r>
          </w:p>
        </w:tc>
        <w:tc>
          <w:tcPr>
            <w:tcW w:w="4463" w:type="dxa"/>
          </w:tcPr>
          <w:p w:rsidR="00FF07A6" w:rsidRDefault="00FF07A6" w:rsidP="00687E8B">
            <w:pPr>
              <w:pStyle w:val="Listenabsatz"/>
              <w:ind w:left="0"/>
              <w:jc w:val="both"/>
              <w:rPr>
                <w:rFonts w:ascii="Times New Roman" w:eastAsia="Times New Roman" w:hAnsi="Times New Roman" w:cs="Times New Roman"/>
                <w:lang w:eastAsia="de-DE"/>
              </w:rPr>
            </w:pPr>
            <w:r>
              <w:rPr>
                <w:rFonts w:ascii="Times New Roman" w:eastAsia="Times New Roman" w:hAnsi="Times New Roman" w:cs="Times New Roman"/>
                <w:lang w:eastAsia="de-DE"/>
              </w:rPr>
              <w:t>Testdaten</w:t>
            </w:r>
            <w:r>
              <w:rPr>
                <w:noProof/>
              </w:rPr>
              <w:drawing>
                <wp:inline distT="0" distB="0" distL="0" distR="0" wp14:anchorId="2C0FA59D" wp14:editId="6F513626">
                  <wp:extent cx="2626444" cy="911381"/>
                  <wp:effectExtent l="0" t="0" r="254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2590" cy="951684"/>
                          </a:xfrm>
                          <a:prstGeom prst="rect">
                            <a:avLst/>
                          </a:prstGeom>
                        </pic:spPr>
                      </pic:pic>
                    </a:graphicData>
                  </a:graphic>
                </wp:inline>
              </w:drawing>
            </w:r>
          </w:p>
        </w:tc>
      </w:tr>
      <w:tr w:rsidR="00FF07A6" w:rsidTr="00687E8B">
        <w:trPr>
          <w:trHeight w:val="253"/>
        </w:trPr>
        <w:tc>
          <w:tcPr>
            <w:tcW w:w="4462" w:type="dxa"/>
          </w:tcPr>
          <w:p w:rsidR="00FF07A6" w:rsidRDefault="00FF07A6" w:rsidP="00687E8B">
            <w:pPr>
              <w:rPr>
                <w:rFonts w:ascii="Times New Roman" w:eastAsia="Times New Roman" w:hAnsi="Times New Roman" w:cs="Times New Roman"/>
                <w:lang w:eastAsia="de-DE"/>
              </w:rPr>
            </w:pPr>
          </w:p>
          <w:p w:rsidR="00FF07A6" w:rsidRPr="00C353FB" w:rsidRDefault="00FF07A6" w:rsidP="00687E8B">
            <w:pPr>
              <w:rPr>
                <w:rFonts w:ascii="Times New Roman" w:eastAsia="Times New Roman" w:hAnsi="Times New Roman" w:cs="Times New Roman"/>
                <w:lang w:eastAsia="de-DE"/>
              </w:rPr>
            </w:pPr>
            <w:r>
              <w:rPr>
                <w:rFonts w:ascii="Times New Roman" w:eastAsia="Times New Roman" w:hAnsi="Times New Roman" w:cs="Times New Roman"/>
                <w:lang w:eastAsia="de-DE"/>
              </w:rPr>
              <w:t>K</w:t>
            </w:r>
            <w:r w:rsidRPr="00C353FB">
              <w:rPr>
                <w:rFonts w:ascii="Times New Roman" w:eastAsia="Times New Roman" w:hAnsi="Times New Roman" w:cs="Times New Roman"/>
                <w:lang w:eastAsia="de-DE"/>
              </w:rPr>
              <w:t xml:space="preserve">orrekte Klassifikationen: </w:t>
            </w:r>
            <w:r w:rsidRPr="00C353FB">
              <w:rPr>
                <w:rFonts w:ascii="Times New Roman" w:eastAsia="Times New Roman" w:hAnsi="Times New Roman" w:cs="Times New Roman"/>
                <w:lang w:eastAsia="de-DE"/>
              </w:rPr>
              <w:tab/>
              <w:t>_________</w:t>
            </w:r>
          </w:p>
          <w:p w:rsidR="00FF07A6" w:rsidRPr="00C353FB" w:rsidRDefault="00FF07A6" w:rsidP="00687E8B">
            <w:pPr>
              <w:rPr>
                <w:rFonts w:ascii="Times New Roman" w:eastAsia="Times New Roman" w:hAnsi="Times New Roman" w:cs="Times New Roman"/>
                <w:lang w:eastAsia="de-DE"/>
              </w:rPr>
            </w:pPr>
            <w:r w:rsidRPr="00C353FB">
              <w:rPr>
                <w:rFonts w:ascii="Times New Roman" w:eastAsia="Times New Roman" w:hAnsi="Times New Roman" w:cs="Times New Roman"/>
                <w:lang w:eastAsia="de-DE"/>
              </w:rPr>
              <w:t>Fehlklassifikationen:</w:t>
            </w:r>
            <w:r>
              <w:rPr>
                <w:rFonts w:ascii="Times New Roman" w:eastAsia="Times New Roman" w:hAnsi="Times New Roman" w:cs="Times New Roman"/>
                <w:lang w:eastAsia="de-DE"/>
              </w:rPr>
              <w:t xml:space="preserve">                  </w:t>
            </w:r>
            <w:r w:rsidRPr="00C353FB">
              <w:rPr>
                <w:rFonts w:ascii="Times New Roman" w:eastAsia="Times New Roman" w:hAnsi="Times New Roman" w:cs="Times New Roman"/>
                <w:lang w:eastAsia="de-DE"/>
              </w:rPr>
              <w:t>_________</w:t>
            </w:r>
          </w:p>
          <w:p w:rsidR="00FF07A6" w:rsidRDefault="00FF07A6" w:rsidP="00687E8B">
            <w:pPr>
              <w:pStyle w:val="Listenabsatz"/>
              <w:ind w:left="1068"/>
              <w:rPr>
                <w:rFonts w:ascii="Times New Roman" w:eastAsia="Times New Roman" w:hAnsi="Times New Roman" w:cs="Times New Roman"/>
                <w:lang w:eastAsia="de-DE"/>
              </w:rPr>
            </w:pPr>
          </w:p>
          <w:p w:rsidR="00FF07A6" w:rsidRPr="00C353FB" w:rsidRDefault="00FF07A6" w:rsidP="00687E8B">
            <w:pPr>
              <w:rPr>
                <w:rFonts w:ascii="Times New Roman" w:eastAsia="Times New Roman" w:hAnsi="Times New Roman" w:cs="Times New Roman"/>
                <w:lang w:eastAsia="de-DE"/>
              </w:rPr>
            </w:pPr>
            <w:r w:rsidRPr="00C353FB">
              <w:rPr>
                <w:rFonts w:ascii="Times New Roman" w:eastAsia="Times New Roman" w:hAnsi="Times New Roman" w:cs="Times New Roman"/>
                <w:lang w:eastAsia="de-DE"/>
              </w:rPr>
              <w:t>Fehlklassifikationsrate:</w:t>
            </w:r>
            <w:r w:rsidRPr="00C353FB">
              <w:rPr>
                <w:rFonts w:ascii="Times New Roman" w:eastAsia="Times New Roman" w:hAnsi="Times New Roman" w:cs="Times New Roman"/>
                <w:lang w:eastAsia="de-DE"/>
              </w:rPr>
              <w:tab/>
            </w:r>
            <w:r w:rsidRPr="00C353FB">
              <w:rPr>
                <w:rFonts w:ascii="Times New Roman" w:eastAsia="Times New Roman" w:hAnsi="Times New Roman" w:cs="Times New Roman"/>
                <w:lang w:eastAsia="de-DE"/>
              </w:rPr>
              <w:tab/>
              <w:t>_________</w:t>
            </w:r>
          </w:p>
          <w:p w:rsidR="00FF07A6" w:rsidRDefault="00FF07A6" w:rsidP="00687E8B">
            <w:pPr>
              <w:pStyle w:val="Listenabsatz"/>
              <w:ind w:left="0"/>
              <w:jc w:val="both"/>
              <w:rPr>
                <w:rFonts w:ascii="Times New Roman" w:eastAsia="Times New Roman" w:hAnsi="Times New Roman" w:cs="Times New Roman"/>
                <w:lang w:eastAsia="de-DE"/>
              </w:rPr>
            </w:pPr>
          </w:p>
        </w:tc>
        <w:tc>
          <w:tcPr>
            <w:tcW w:w="4463" w:type="dxa"/>
          </w:tcPr>
          <w:p w:rsidR="00FF07A6" w:rsidRDefault="00FF07A6" w:rsidP="00687E8B">
            <w:pPr>
              <w:rPr>
                <w:rFonts w:ascii="Times New Roman" w:eastAsia="Times New Roman" w:hAnsi="Times New Roman" w:cs="Times New Roman"/>
                <w:lang w:eastAsia="de-DE"/>
              </w:rPr>
            </w:pPr>
          </w:p>
          <w:p w:rsidR="00FF07A6" w:rsidRPr="00C353FB" w:rsidRDefault="00FF07A6" w:rsidP="00687E8B">
            <w:pPr>
              <w:rPr>
                <w:rFonts w:ascii="Times New Roman" w:eastAsia="Times New Roman" w:hAnsi="Times New Roman" w:cs="Times New Roman"/>
                <w:lang w:eastAsia="de-DE"/>
              </w:rPr>
            </w:pPr>
            <w:r>
              <w:rPr>
                <w:rFonts w:ascii="Times New Roman" w:eastAsia="Times New Roman" w:hAnsi="Times New Roman" w:cs="Times New Roman"/>
                <w:lang w:eastAsia="de-DE"/>
              </w:rPr>
              <w:t>K</w:t>
            </w:r>
            <w:r w:rsidRPr="00C353FB">
              <w:rPr>
                <w:rFonts w:ascii="Times New Roman" w:eastAsia="Times New Roman" w:hAnsi="Times New Roman" w:cs="Times New Roman"/>
                <w:lang w:eastAsia="de-DE"/>
              </w:rPr>
              <w:t xml:space="preserve">orrekte Klassifikationen: </w:t>
            </w:r>
            <w:r w:rsidRPr="00C353FB">
              <w:rPr>
                <w:rFonts w:ascii="Times New Roman" w:eastAsia="Times New Roman" w:hAnsi="Times New Roman" w:cs="Times New Roman"/>
                <w:lang w:eastAsia="de-DE"/>
              </w:rPr>
              <w:tab/>
              <w:t>_________</w:t>
            </w:r>
          </w:p>
          <w:p w:rsidR="00FF07A6" w:rsidRPr="00C353FB" w:rsidRDefault="00FF07A6" w:rsidP="00687E8B">
            <w:pPr>
              <w:rPr>
                <w:rFonts w:ascii="Times New Roman" w:eastAsia="Times New Roman" w:hAnsi="Times New Roman" w:cs="Times New Roman"/>
                <w:lang w:eastAsia="de-DE"/>
              </w:rPr>
            </w:pPr>
            <w:r w:rsidRPr="00C353FB">
              <w:rPr>
                <w:rFonts w:ascii="Times New Roman" w:eastAsia="Times New Roman" w:hAnsi="Times New Roman" w:cs="Times New Roman"/>
                <w:lang w:eastAsia="de-DE"/>
              </w:rPr>
              <w:t>Fehlklassifikationen:</w:t>
            </w:r>
            <w:r>
              <w:rPr>
                <w:rFonts w:ascii="Times New Roman" w:eastAsia="Times New Roman" w:hAnsi="Times New Roman" w:cs="Times New Roman"/>
                <w:lang w:eastAsia="de-DE"/>
              </w:rPr>
              <w:t xml:space="preserve">                  </w:t>
            </w:r>
            <w:r w:rsidRPr="00C353FB">
              <w:rPr>
                <w:rFonts w:ascii="Times New Roman" w:eastAsia="Times New Roman" w:hAnsi="Times New Roman" w:cs="Times New Roman"/>
                <w:lang w:eastAsia="de-DE"/>
              </w:rPr>
              <w:t>_________</w:t>
            </w:r>
          </w:p>
          <w:p w:rsidR="00FF07A6" w:rsidRDefault="00FF07A6" w:rsidP="00687E8B">
            <w:pPr>
              <w:pStyle w:val="Listenabsatz"/>
              <w:ind w:left="1068"/>
              <w:rPr>
                <w:rFonts w:ascii="Times New Roman" w:eastAsia="Times New Roman" w:hAnsi="Times New Roman" w:cs="Times New Roman"/>
                <w:lang w:eastAsia="de-DE"/>
              </w:rPr>
            </w:pPr>
          </w:p>
          <w:p w:rsidR="00FF07A6" w:rsidRPr="00C353FB" w:rsidRDefault="00FF07A6" w:rsidP="00687E8B">
            <w:pPr>
              <w:rPr>
                <w:rFonts w:ascii="Times New Roman" w:eastAsia="Times New Roman" w:hAnsi="Times New Roman" w:cs="Times New Roman"/>
                <w:lang w:eastAsia="de-DE"/>
              </w:rPr>
            </w:pPr>
            <w:r w:rsidRPr="00C353FB">
              <w:rPr>
                <w:rFonts w:ascii="Times New Roman" w:eastAsia="Times New Roman" w:hAnsi="Times New Roman" w:cs="Times New Roman"/>
                <w:lang w:eastAsia="de-DE"/>
              </w:rPr>
              <w:t>Fehlklassifikationsrate:</w:t>
            </w:r>
            <w:r w:rsidRPr="00C353FB">
              <w:rPr>
                <w:rFonts w:ascii="Times New Roman" w:eastAsia="Times New Roman" w:hAnsi="Times New Roman" w:cs="Times New Roman"/>
                <w:lang w:eastAsia="de-DE"/>
              </w:rPr>
              <w:tab/>
            </w:r>
            <w:r w:rsidRPr="00C353FB">
              <w:rPr>
                <w:rFonts w:ascii="Times New Roman" w:eastAsia="Times New Roman" w:hAnsi="Times New Roman" w:cs="Times New Roman"/>
                <w:lang w:eastAsia="de-DE"/>
              </w:rPr>
              <w:tab/>
              <w:t>_________</w:t>
            </w:r>
          </w:p>
          <w:p w:rsidR="00FF07A6" w:rsidRDefault="00FF07A6" w:rsidP="00687E8B">
            <w:pPr>
              <w:pStyle w:val="Listenabsatz"/>
              <w:ind w:left="0"/>
              <w:jc w:val="both"/>
              <w:rPr>
                <w:rFonts w:ascii="Times New Roman" w:eastAsia="Times New Roman" w:hAnsi="Times New Roman" w:cs="Times New Roman"/>
                <w:lang w:eastAsia="de-DE"/>
              </w:rPr>
            </w:pPr>
          </w:p>
        </w:tc>
      </w:tr>
    </w:tbl>
    <w:p w:rsidR="002F1F8A" w:rsidRPr="007B307B" w:rsidRDefault="002F1F8A" w:rsidP="007B307B">
      <w:pPr>
        <w:spacing w:after="0" w:line="240" w:lineRule="auto"/>
        <w:rPr>
          <w:rFonts w:ascii="Times New Roman" w:eastAsia="Times New Roman" w:hAnsi="Times New Roman" w:cs="Times New Roman"/>
          <w:lang w:eastAsia="de-DE"/>
        </w:rPr>
      </w:pPr>
    </w:p>
    <w:p w:rsidR="002F1F8A" w:rsidRDefault="002F1F8A" w:rsidP="00193466">
      <w:pPr>
        <w:pStyle w:val="Listenabsatz"/>
        <w:spacing w:after="0" w:line="240" w:lineRule="auto"/>
        <w:ind w:left="1068"/>
        <w:rPr>
          <w:rFonts w:ascii="Times New Roman" w:eastAsia="Times New Roman" w:hAnsi="Times New Roman" w:cs="Times New Roman"/>
          <w:lang w:eastAsia="de-DE"/>
        </w:rPr>
      </w:pPr>
    </w:p>
    <w:p w:rsidR="00E36477" w:rsidRDefault="00E36477" w:rsidP="00BD29D6">
      <w:pPr>
        <w:spacing w:after="0" w:line="240" w:lineRule="auto"/>
        <w:rPr>
          <w:rFonts w:ascii="Arial" w:hAnsi="Arial" w:cs="Arial"/>
          <w:color w:val="000000"/>
          <w:sz w:val="18"/>
          <w:szCs w:val="18"/>
          <w:shd w:val="clear" w:color="auto" w:fill="EEEEEE"/>
        </w:rPr>
      </w:pPr>
    </w:p>
    <w:p w:rsidR="00AE26BD" w:rsidRDefault="00AE26BD" w:rsidP="00BD29D6">
      <w:pPr>
        <w:spacing w:after="0" w:line="240" w:lineRule="auto"/>
        <w:rPr>
          <w:rFonts w:ascii="Times New Roman" w:eastAsia="Times New Roman" w:hAnsi="Times New Roman" w:cs="Times New Roman"/>
          <w:lang w:eastAsia="de-DE"/>
        </w:rPr>
      </w:pPr>
    </w:p>
    <w:p w:rsidR="00AE26BD" w:rsidRDefault="00AE26BD" w:rsidP="00BD29D6">
      <w:pPr>
        <w:spacing w:after="0" w:line="240" w:lineRule="auto"/>
        <w:rPr>
          <w:rFonts w:ascii="Times New Roman" w:eastAsia="Times New Roman" w:hAnsi="Times New Roman" w:cs="Times New Roman"/>
          <w:lang w:eastAsia="de-DE"/>
        </w:rPr>
      </w:pPr>
    </w:p>
    <w:p w:rsidR="00AE26BD" w:rsidRDefault="00AE26BD" w:rsidP="00BD29D6">
      <w:pPr>
        <w:spacing w:after="0" w:line="240" w:lineRule="auto"/>
        <w:rPr>
          <w:rFonts w:ascii="Times New Roman" w:eastAsia="Times New Roman" w:hAnsi="Times New Roman" w:cs="Times New Roman"/>
          <w:lang w:eastAsia="de-DE"/>
        </w:rPr>
      </w:pPr>
    </w:p>
    <w:p w:rsidR="00AE26BD" w:rsidRPr="00BD29D6" w:rsidRDefault="00AE26BD" w:rsidP="00BD29D6">
      <w:pPr>
        <w:spacing w:after="0" w:line="240" w:lineRule="auto"/>
        <w:rPr>
          <w:rFonts w:ascii="Times New Roman" w:eastAsia="Times New Roman" w:hAnsi="Times New Roman" w:cs="Times New Roman"/>
          <w:lang w:eastAsia="de-DE"/>
        </w:rPr>
      </w:pPr>
    </w:p>
    <w:sectPr w:rsidR="00AE26BD" w:rsidRPr="00BD29D6">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1A64" w:rsidRDefault="002D1A64" w:rsidP="00FA2869">
      <w:pPr>
        <w:spacing w:after="0" w:line="240" w:lineRule="auto"/>
      </w:pPr>
      <w:r>
        <w:separator/>
      </w:r>
    </w:p>
  </w:endnote>
  <w:endnote w:type="continuationSeparator" w:id="0">
    <w:p w:rsidR="002D1A64" w:rsidRDefault="002D1A64" w:rsidP="00FA2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2869" w:rsidRDefault="00FA2869" w:rsidP="00FA2869">
    <w:pPr>
      <w:pStyle w:val="Fuzeile"/>
      <w:pBdr>
        <w:bottom w:val="single" w:sz="12" w:space="1" w:color="auto"/>
      </w:pBdr>
      <w:jc w:val="center"/>
    </w:pPr>
  </w:p>
  <w:p w:rsidR="00FA2869" w:rsidRDefault="00696075" w:rsidP="00FA2869">
    <w:pPr>
      <w:pStyle w:val="Fuzeile"/>
    </w:pPr>
    <w:proofErr w:type="spellStart"/>
    <w:r>
      <w:t>ProDaBi</w:t>
    </w:r>
    <w:proofErr w:type="spellEnd"/>
    <w:r>
      <w:t xml:space="preserve"> Team, Version 2</w:t>
    </w:r>
    <w:r w:rsidR="00FA2869">
      <w:t xml:space="preserve"> (</w:t>
    </w:r>
    <w:r>
      <w:t>20210</w:t>
    </w:r>
    <w:r w:rsidR="004D3070">
      <w:t>420</w:t>
    </w:r>
    <w:r w:rsidR="00FA2869">
      <w:t>)</w:t>
    </w:r>
  </w:p>
  <w:p w:rsidR="00FA2869" w:rsidRDefault="00FA28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1A64" w:rsidRDefault="002D1A64" w:rsidP="00FA2869">
      <w:pPr>
        <w:spacing w:after="0" w:line="240" w:lineRule="auto"/>
      </w:pPr>
      <w:r>
        <w:separator/>
      </w:r>
    </w:p>
  </w:footnote>
  <w:footnote w:type="continuationSeparator" w:id="0">
    <w:p w:rsidR="002D1A64" w:rsidRDefault="002D1A64" w:rsidP="00FA28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2869" w:rsidRDefault="00BF07E9" w:rsidP="00FA2869">
    <w:pPr>
      <w:pStyle w:val="Kopfzeile"/>
      <w:pBdr>
        <w:bottom w:val="single" w:sz="12" w:space="1" w:color="auto"/>
      </w:pBdr>
    </w:pPr>
    <w:r>
      <w:rPr>
        <w:noProof/>
        <w:lang w:eastAsia="de-DE"/>
      </w:rPr>
      <w:drawing>
        <wp:anchor distT="0" distB="0" distL="114300" distR="114300" simplePos="0" relativeHeight="251658240" behindDoc="0" locked="0" layoutInCell="1" allowOverlap="1">
          <wp:simplePos x="0" y="0"/>
          <wp:positionH relativeFrom="margin">
            <wp:align>right</wp:align>
          </wp:positionH>
          <wp:positionV relativeFrom="paragraph">
            <wp:posOffset>-153109</wp:posOffset>
          </wp:positionV>
          <wp:extent cx="593725" cy="467360"/>
          <wp:effectExtent l="0" t="0" r="0" b="8890"/>
          <wp:wrapNone/>
          <wp:docPr id="1" name="Grafik 1"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FA2869">
      <w:t>Projekt „</w:t>
    </w:r>
    <w:r w:rsidR="007B307B">
      <w:t xml:space="preserve">Entscheidungsbäume – do </w:t>
    </w:r>
    <w:proofErr w:type="spellStart"/>
    <w:r w:rsidR="007B307B">
      <w:t>it</w:t>
    </w:r>
    <w:proofErr w:type="spellEnd"/>
    <w:r w:rsidR="007B307B">
      <w:t xml:space="preserve"> </w:t>
    </w:r>
    <w:proofErr w:type="spellStart"/>
    <w:r w:rsidR="007B307B">
      <w:t>yourself</w:t>
    </w:r>
    <w:proofErr w:type="spellEnd"/>
    <w:r w:rsidR="00FA2869">
      <w:t>“</w:t>
    </w:r>
    <w:r w:rsidRPr="00BF07E9">
      <w:rPr>
        <w:noProof/>
        <w:lang w:eastAsia="de-DE"/>
      </w:rPr>
      <w:t xml:space="preserve"> </w:t>
    </w:r>
  </w:p>
  <w:p w:rsidR="00FA2869" w:rsidRDefault="00FA2869" w:rsidP="00FA2869">
    <w:pPr>
      <w:pStyle w:val="Kopfzeile"/>
      <w:pBdr>
        <w:bottom w:val="single" w:sz="12" w:space="1" w:color="auto"/>
      </w:pBdr>
    </w:pPr>
    <w:r>
      <w:t xml:space="preserve">Arbeitsblatt </w:t>
    </w:r>
    <w:r w:rsidR="007B307B">
      <w:t>5</w:t>
    </w:r>
    <w:r>
      <w:t xml:space="preserve">: </w:t>
    </w:r>
    <w:r w:rsidR="0074518F">
      <w:t>Den Datensatz kennenlernen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2ACDE0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53C5F8F"/>
    <w:multiLevelType w:val="hybridMultilevel"/>
    <w:tmpl w:val="A4F24CB8"/>
    <w:lvl w:ilvl="0" w:tplc="04070017">
      <w:start w:val="1"/>
      <w:numFmt w:val="lowerLetter"/>
      <w:lvlText w:val="%1)"/>
      <w:lvlJc w:val="left"/>
      <w:pPr>
        <w:ind w:left="643" w:hanging="360"/>
      </w:pPr>
    </w:lvl>
    <w:lvl w:ilvl="1" w:tplc="0407000F">
      <w:start w:val="1"/>
      <w:numFmt w:val="decimal"/>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 w15:restartNumberingAfterBreak="0">
    <w:nsid w:val="1B88799B"/>
    <w:multiLevelType w:val="hybridMultilevel"/>
    <w:tmpl w:val="E962DA2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614ECA"/>
    <w:multiLevelType w:val="multilevel"/>
    <w:tmpl w:val="DB1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31A7BE5"/>
    <w:multiLevelType w:val="hybridMultilevel"/>
    <w:tmpl w:val="3AAEB940"/>
    <w:lvl w:ilvl="0" w:tplc="7E446316">
      <w:start w:val="1"/>
      <w:numFmt w:val="lowerLetter"/>
      <w:lvlText w:val="%1)"/>
      <w:lvlJc w:val="left"/>
      <w:pPr>
        <w:ind w:left="1068" w:hanging="360"/>
      </w:pPr>
      <w:rPr>
        <w:rFonts w:hint="default"/>
        <w:b w:val="0"/>
        <w:color w:val="auto"/>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49C97A21"/>
    <w:multiLevelType w:val="hybridMultilevel"/>
    <w:tmpl w:val="5044CCAE"/>
    <w:lvl w:ilvl="0" w:tplc="261A041E">
      <w:start w:val="1"/>
      <w:numFmt w:val="decimal"/>
      <w:lvlText w:val="%1."/>
      <w:lvlJc w:val="left"/>
      <w:pPr>
        <w:ind w:left="1428" w:hanging="360"/>
      </w:pPr>
      <w:rPr>
        <w:rFonts w:hint="default"/>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9" w15:restartNumberingAfterBreak="0">
    <w:nsid w:val="4A90491C"/>
    <w:multiLevelType w:val="hybridMultilevel"/>
    <w:tmpl w:val="31248516"/>
    <w:lvl w:ilvl="0" w:tplc="18FCD6B0">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8B81945"/>
    <w:multiLevelType w:val="hybridMultilevel"/>
    <w:tmpl w:val="F0A6CAF6"/>
    <w:lvl w:ilvl="0" w:tplc="4D460194">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1" w15:restartNumberingAfterBreak="0">
    <w:nsid w:val="6F820E6B"/>
    <w:multiLevelType w:val="hybridMultilevel"/>
    <w:tmpl w:val="D53A9BE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CAC385E"/>
    <w:multiLevelType w:val="hybridMultilevel"/>
    <w:tmpl w:val="67440732"/>
    <w:lvl w:ilvl="0" w:tplc="04070017">
      <w:start w:val="1"/>
      <w:numFmt w:val="lowerLetter"/>
      <w:lvlText w:val="%1)"/>
      <w:lvlJc w:val="left"/>
      <w:pPr>
        <w:ind w:left="644" w:hanging="360"/>
      </w:p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num w:numId="1">
    <w:abstractNumId w:val="6"/>
    <w:lvlOverride w:ilvl="0">
      <w:lvl w:ilvl="0">
        <w:numFmt w:val="lowerLetter"/>
        <w:lvlText w:val="%1."/>
        <w:lvlJc w:val="left"/>
      </w:lvl>
    </w:lvlOverride>
  </w:num>
  <w:num w:numId="2">
    <w:abstractNumId w:val="3"/>
  </w:num>
  <w:num w:numId="3">
    <w:abstractNumId w:val="5"/>
    <w:lvlOverride w:ilvl="0">
      <w:lvl w:ilvl="0">
        <w:numFmt w:val="lowerLetter"/>
        <w:lvlText w:val="%1."/>
        <w:lvlJc w:val="left"/>
      </w:lvl>
    </w:lvlOverride>
  </w:num>
  <w:num w:numId="4">
    <w:abstractNumId w:val="12"/>
  </w:num>
  <w:num w:numId="5">
    <w:abstractNumId w:val="4"/>
    <w:lvlOverride w:ilvl="0">
      <w:lvl w:ilvl="0">
        <w:numFmt w:val="lowerLetter"/>
        <w:lvlText w:val="%1."/>
        <w:lvlJc w:val="left"/>
      </w:lvl>
    </w:lvlOverride>
  </w:num>
  <w:num w:numId="6">
    <w:abstractNumId w:val="9"/>
  </w:num>
  <w:num w:numId="7">
    <w:abstractNumId w:val="11"/>
  </w:num>
  <w:num w:numId="8">
    <w:abstractNumId w:val="0"/>
  </w:num>
  <w:num w:numId="9">
    <w:abstractNumId w:val="1"/>
  </w:num>
  <w:num w:numId="10">
    <w:abstractNumId w:val="13"/>
  </w:num>
  <w:num w:numId="11">
    <w:abstractNumId w:val="7"/>
  </w:num>
  <w:num w:numId="12">
    <w:abstractNumId w:val="8"/>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01B98"/>
    <w:rsid w:val="0006391C"/>
    <w:rsid w:val="00091EC5"/>
    <w:rsid w:val="000A3FAA"/>
    <w:rsid w:val="00110C45"/>
    <w:rsid w:val="00134667"/>
    <w:rsid w:val="00170802"/>
    <w:rsid w:val="001823F2"/>
    <w:rsid w:val="00193466"/>
    <w:rsid w:val="001C6EAE"/>
    <w:rsid w:val="00263CA4"/>
    <w:rsid w:val="00294F8D"/>
    <w:rsid w:val="002D1A64"/>
    <w:rsid w:val="002F1F8A"/>
    <w:rsid w:val="002F4ECE"/>
    <w:rsid w:val="00303988"/>
    <w:rsid w:val="00337B3E"/>
    <w:rsid w:val="00372FE9"/>
    <w:rsid w:val="00393072"/>
    <w:rsid w:val="003B1C19"/>
    <w:rsid w:val="003B1CD5"/>
    <w:rsid w:val="003C2542"/>
    <w:rsid w:val="003D3BC9"/>
    <w:rsid w:val="0041676E"/>
    <w:rsid w:val="00424290"/>
    <w:rsid w:val="004463EA"/>
    <w:rsid w:val="00462BF1"/>
    <w:rsid w:val="00470729"/>
    <w:rsid w:val="004B372A"/>
    <w:rsid w:val="004B5726"/>
    <w:rsid w:val="004D3070"/>
    <w:rsid w:val="004F229D"/>
    <w:rsid w:val="00542A62"/>
    <w:rsid w:val="005C26E4"/>
    <w:rsid w:val="005F5B3C"/>
    <w:rsid w:val="0062285A"/>
    <w:rsid w:val="006241A7"/>
    <w:rsid w:val="0063162D"/>
    <w:rsid w:val="006507A9"/>
    <w:rsid w:val="00653D75"/>
    <w:rsid w:val="00670ED9"/>
    <w:rsid w:val="00696075"/>
    <w:rsid w:val="00696874"/>
    <w:rsid w:val="006C7DE6"/>
    <w:rsid w:val="006E1AAC"/>
    <w:rsid w:val="00711FA7"/>
    <w:rsid w:val="00727AED"/>
    <w:rsid w:val="0074518F"/>
    <w:rsid w:val="007B307B"/>
    <w:rsid w:val="008A3C3A"/>
    <w:rsid w:val="008D09AC"/>
    <w:rsid w:val="0090213D"/>
    <w:rsid w:val="009210D1"/>
    <w:rsid w:val="00974950"/>
    <w:rsid w:val="009A00A3"/>
    <w:rsid w:val="009B0A54"/>
    <w:rsid w:val="009B3CD8"/>
    <w:rsid w:val="009C0D40"/>
    <w:rsid w:val="009D25D1"/>
    <w:rsid w:val="00A8700A"/>
    <w:rsid w:val="00A933BA"/>
    <w:rsid w:val="00AE26BD"/>
    <w:rsid w:val="00B1584A"/>
    <w:rsid w:val="00B32357"/>
    <w:rsid w:val="00B66906"/>
    <w:rsid w:val="00BA2A35"/>
    <w:rsid w:val="00BD1233"/>
    <w:rsid w:val="00BD2645"/>
    <w:rsid w:val="00BD29D6"/>
    <w:rsid w:val="00BF07E9"/>
    <w:rsid w:val="00BF3498"/>
    <w:rsid w:val="00C353FB"/>
    <w:rsid w:val="00C578B7"/>
    <w:rsid w:val="00CF236E"/>
    <w:rsid w:val="00D0124C"/>
    <w:rsid w:val="00D02018"/>
    <w:rsid w:val="00D06667"/>
    <w:rsid w:val="00D07729"/>
    <w:rsid w:val="00D243A4"/>
    <w:rsid w:val="00D42318"/>
    <w:rsid w:val="00D5505B"/>
    <w:rsid w:val="00DC2081"/>
    <w:rsid w:val="00E36477"/>
    <w:rsid w:val="00E44036"/>
    <w:rsid w:val="00EB160C"/>
    <w:rsid w:val="00EB20C5"/>
    <w:rsid w:val="00F251D0"/>
    <w:rsid w:val="00F37B71"/>
    <w:rsid w:val="00F43927"/>
    <w:rsid w:val="00F57CF4"/>
    <w:rsid w:val="00FA2869"/>
    <w:rsid w:val="00FC56B7"/>
    <w:rsid w:val="00FC709D"/>
    <w:rsid w:val="00FD5C4B"/>
    <w:rsid w:val="00FF07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3696E"/>
  <w15:chartTrackingRefBased/>
  <w15:docId w15:val="{2303CE14-BF5A-4420-98EF-97AC48FA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4B37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4B372A"/>
    <w:rPr>
      <w:rFonts w:ascii="Times New Roman" w:eastAsia="Times New Roman" w:hAnsi="Times New Roman" w:cs="Times New Roman"/>
      <w:b/>
      <w:bCs/>
      <w:kern w:val="36"/>
      <w:sz w:val="48"/>
      <w:szCs w:val="48"/>
      <w:lang w:eastAsia="de-DE"/>
    </w:rPr>
  </w:style>
  <w:style w:type="paragraph" w:styleId="Listenabsatz">
    <w:name w:val="List Paragraph"/>
    <w:basedOn w:val="Standard"/>
    <w:uiPriority w:val="34"/>
    <w:qFormat/>
    <w:rsid w:val="0074518F"/>
    <w:pPr>
      <w:ind w:left="720"/>
      <w:contextualSpacing/>
    </w:pPr>
  </w:style>
  <w:style w:type="character" w:styleId="Hyperlink">
    <w:name w:val="Hyperlink"/>
    <w:basedOn w:val="Absatz-Standardschriftart"/>
    <w:uiPriority w:val="99"/>
    <w:unhideWhenUsed/>
    <w:rsid w:val="0074518F"/>
    <w:rPr>
      <w:color w:val="0563C1" w:themeColor="hyperlink"/>
      <w:u w:val="single"/>
    </w:rPr>
  </w:style>
  <w:style w:type="character" w:styleId="BesuchterLink">
    <w:name w:val="FollowedHyperlink"/>
    <w:basedOn w:val="Absatz-Standardschriftart"/>
    <w:uiPriority w:val="99"/>
    <w:semiHidden/>
    <w:unhideWhenUsed/>
    <w:rsid w:val="0074518F"/>
    <w:rPr>
      <w:color w:val="954F72" w:themeColor="followedHyperlink"/>
      <w:u w:val="single"/>
    </w:rPr>
  </w:style>
  <w:style w:type="paragraph" w:styleId="Aufzhlungszeichen">
    <w:name w:val="List Bullet"/>
    <w:basedOn w:val="Standard"/>
    <w:uiPriority w:val="99"/>
    <w:unhideWhenUsed/>
    <w:rsid w:val="004463EA"/>
    <w:pPr>
      <w:numPr>
        <w:numId w:val="8"/>
      </w:numPr>
      <w:contextualSpacing/>
    </w:pPr>
  </w:style>
  <w:style w:type="character" w:styleId="NichtaufgelsteErwhnung">
    <w:name w:val="Unresolved Mention"/>
    <w:basedOn w:val="Absatz-Standardschriftart"/>
    <w:uiPriority w:val="99"/>
    <w:semiHidden/>
    <w:unhideWhenUsed/>
    <w:rsid w:val="00D07729"/>
    <w:rPr>
      <w:color w:val="605E5C"/>
      <w:shd w:val="clear" w:color="auto" w:fill="E1DFDD"/>
    </w:rPr>
  </w:style>
  <w:style w:type="table" w:styleId="Tabellenraster">
    <w:name w:val="Table Grid"/>
    <w:basedOn w:val="NormaleTabelle"/>
    <w:uiPriority w:val="39"/>
    <w:rsid w:val="00C35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3769627">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907958807">
      <w:bodyDiv w:val="1"/>
      <w:marLeft w:val="0"/>
      <w:marRight w:val="0"/>
      <w:marTop w:val="0"/>
      <w:marBottom w:val="0"/>
      <w:divBdr>
        <w:top w:val="none" w:sz="0" w:space="0" w:color="auto"/>
        <w:left w:val="none" w:sz="0" w:space="0" w:color="auto"/>
        <w:bottom w:val="none" w:sz="0" w:space="0" w:color="auto"/>
        <w:right w:val="none" w:sz="0" w:space="0" w:color="auto"/>
      </w:divBdr>
    </w:div>
    <w:div w:id="1025325189">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 w:id="201768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BaumGros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686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Yannik Fleischer</cp:lastModifiedBy>
  <cp:revision>6</cp:revision>
  <dcterms:created xsi:type="dcterms:W3CDTF">2024-04-08T20:06:00Z</dcterms:created>
  <dcterms:modified xsi:type="dcterms:W3CDTF">2024-04-21T09:28:00Z</dcterms:modified>
</cp:coreProperties>
</file>